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56BCF" w14:textId="77777777" w:rsidR="001E2DFE" w:rsidRDefault="00000000">
      <w:pPr>
        <w:pStyle w:val="Telobesedila"/>
        <w:ind w:left="102"/>
        <w:rPr>
          <w:rFonts w:ascii="Times New Roman"/>
          <w:sz w:val="20"/>
        </w:rPr>
      </w:pPr>
      <w:r>
        <w:pict w14:anchorId="076CD2AF">
          <v:group id="docshapegroup1" o:spid="_x0000_s1027" style="position:absolute;left:0;text-align:left;margin-left:435.95pt;margin-top:757.75pt;width:143pt;height:84.2pt;z-index:15729664;mso-position-horizontal-relative:page;mso-position-vertical-relative:page" coordorigin="8719,15155" coordsize="2860,1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9" type="#_x0000_t75" style="position:absolute;left:8718;top:15155;width:2522;height:1589">
              <v:imagedata r:id="rId5" o:title=""/>
            </v:shape>
            <v:shape id="docshape3" o:spid="_x0000_s1028" style="position:absolute;left:10171;top:15552;width:1407;height:1286" coordorigin="10172,15552" coordsize="1407,1286" path="m11578,16192r-287,l11291,15552r-488,l10803,16192r-631,l10172,16838r1406,l11578,16192xe" stroked="f">
              <v:path arrowok="t"/>
            </v:shape>
            <w10:wrap anchorx="page" anchory="page"/>
          </v:group>
        </w:pict>
      </w:r>
      <w:r w:rsidR="00B14E2F">
        <w:rPr>
          <w:rFonts w:ascii="Times New Roman"/>
          <w:noProof/>
          <w:sz w:val="20"/>
        </w:rPr>
        <w:drawing>
          <wp:inline distT="0" distB="0" distL="0" distR="0" wp14:anchorId="74DB3BFE" wp14:editId="199976DD">
            <wp:extent cx="665725" cy="980122"/>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665725" cy="980122"/>
                    </a:xfrm>
                    <a:prstGeom prst="rect">
                      <a:avLst/>
                    </a:prstGeom>
                  </pic:spPr>
                </pic:pic>
              </a:graphicData>
            </a:graphic>
          </wp:inline>
        </w:drawing>
      </w:r>
    </w:p>
    <w:p w14:paraId="5D274DFE" w14:textId="61993D89" w:rsidR="001E2DFE" w:rsidRDefault="00B14E2F" w:rsidP="006416D2">
      <w:pPr>
        <w:pStyle w:val="Naslov"/>
        <w:rPr>
          <w:spacing w:val="-2"/>
        </w:rPr>
      </w:pPr>
      <w:r>
        <w:t>VLOGA</w:t>
      </w:r>
      <w:r>
        <w:rPr>
          <w:spacing w:val="-7"/>
        </w:rPr>
        <w:t xml:space="preserve"> </w:t>
      </w:r>
      <w:r>
        <w:t>za</w:t>
      </w:r>
      <w:r>
        <w:rPr>
          <w:spacing w:val="-3"/>
        </w:rPr>
        <w:t xml:space="preserve"> </w:t>
      </w:r>
      <w:r>
        <w:t>dodelitev</w:t>
      </w:r>
      <w:r>
        <w:rPr>
          <w:spacing w:val="-2"/>
        </w:rPr>
        <w:t xml:space="preserve"> </w:t>
      </w:r>
      <w:r>
        <w:t>statusa</w:t>
      </w:r>
      <w:r>
        <w:rPr>
          <w:spacing w:val="-3"/>
        </w:rPr>
        <w:t xml:space="preserve"> </w:t>
      </w:r>
      <w:r>
        <w:t>mladega</w:t>
      </w:r>
      <w:r>
        <w:rPr>
          <w:spacing w:val="-4"/>
        </w:rPr>
        <w:t xml:space="preserve"> </w:t>
      </w:r>
      <w:r>
        <w:t>športnika v</w:t>
      </w:r>
      <w:r>
        <w:rPr>
          <w:spacing w:val="-3"/>
        </w:rPr>
        <w:t xml:space="preserve"> </w:t>
      </w:r>
      <w:r>
        <w:t>šolskem</w:t>
      </w:r>
      <w:r>
        <w:rPr>
          <w:spacing w:val="-3"/>
        </w:rPr>
        <w:t xml:space="preserve"> </w:t>
      </w:r>
      <w:r>
        <w:t>letu</w:t>
      </w:r>
      <w:r>
        <w:rPr>
          <w:spacing w:val="-3"/>
        </w:rPr>
        <w:t xml:space="preserve"> </w:t>
      </w:r>
      <w:r>
        <w:rPr>
          <w:spacing w:val="-2"/>
        </w:rPr>
        <w:t>202</w:t>
      </w:r>
      <w:r w:rsidR="006416D2">
        <w:rPr>
          <w:spacing w:val="-2"/>
        </w:rPr>
        <w:t>4</w:t>
      </w:r>
      <w:r>
        <w:rPr>
          <w:spacing w:val="-2"/>
        </w:rPr>
        <w:t>/202</w:t>
      </w:r>
      <w:r w:rsidR="006416D2">
        <w:rPr>
          <w:spacing w:val="-2"/>
        </w:rPr>
        <w:t>5</w:t>
      </w:r>
    </w:p>
    <w:p w14:paraId="35A49F10" w14:textId="77777777" w:rsidR="006416D2" w:rsidRDefault="006416D2" w:rsidP="006416D2">
      <w:pPr>
        <w:pStyle w:val="Naslov"/>
        <w:rPr>
          <w:b w:val="0"/>
          <w:sz w:val="28"/>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5"/>
      </w:tblGrid>
      <w:tr w:rsidR="001E2DFE" w14:paraId="27765065" w14:textId="77777777">
        <w:trPr>
          <w:trHeight w:val="304"/>
        </w:trPr>
        <w:tc>
          <w:tcPr>
            <w:tcW w:w="9635" w:type="dxa"/>
          </w:tcPr>
          <w:p w14:paraId="47E7ECDA" w14:textId="77777777" w:rsidR="001E2DFE" w:rsidRDefault="00B14E2F">
            <w:pPr>
              <w:pStyle w:val="TableParagraph"/>
            </w:pPr>
            <w:r>
              <w:t>Ime</w:t>
            </w:r>
            <w:r>
              <w:rPr>
                <w:spacing w:val="-3"/>
              </w:rPr>
              <w:t xml:space="preserve"> </w:t>
            </w:r>
            <w:r>
              <w:t>in</w:t>
            </w:r>
            <w:r>
              <w:rPr>
                <w:spacing w:val="-1"/>
              </w:rPr>
              <w:t xml:space="preserve"> </w:t>
            </w:r>
            <w:r>
              <w:t>priimek</w:t>
            </w:r>
            <w:r>
              <w:rPr>
                <w:spacing w:val="-1"/>
              </w:rPr>
              <w:t xml:space="preserve"> </w:t>
            </w:r>
            <w:r>
              <w:rPr>
                <w:b/>
                <w:spacing w:val="-2"/>
              </w:rPr>
              <w:t>starša/skrbnika</w:t>
            </w:r>
            <w:r>
              <w:rPr>
                <w:spacing w:val="-2"/>
              </w:rPr>
              <w:t>:</w:t>
            </w:r>
          </w:p>
        </w:tc>
      </w:tr>
      <w:tr w:rsidR="001E2DFE" w14:paraId="20CB0D87" w14:textId="77777777">
        <w:trPr>
          <w:trHeight w:val="306"/>
        </w:trPr>
        <w:tc>
          <w:tcPr>
            <w:tcW w:w="9635" w:type="dxa"/>
          </w:tcPr>
          <w:p w14:paraId="00F70D6F" w14:textId="77777777" w:rsidR="001E2DFE" w:rsidRDefault="00B14E2F">
            <w:pPr>
              <w:pStyle w:val="TableParagraph"/>
              <w:spacing w:before="3"/>
            </w:pPr>
            <w:r>
              <w:rPr>
                <w:spacing w:val="-2"/>
              </w:rPr>
              <w:t>Naslov:</w:t>
            </w:r>
          </w:p>
        </w:tc>
      </w:tr>
      <w:tr w:rsidR="001E2DFE" w14:paraId="38768831" w14:textId="77777777">
        <w:trPr>
          <w:trHeight w:val="304"/>
        </w:trPr>
        <w:tc>
          <w:tcPr>
            <w:tcW w:w="9635" w:type="dxa"/>
          </w:tcPr>
          <w:p w14:paraId="28D2C259" w14:textId="77777777" w:rsidR="001E2DFE" w:rsidRDefault="00B14E2F">
            <w:pPr>
              <w:pStyle w:val="TableParagraph"/>
            </w:pPr>
            <w:r>
              <w:t>Ime</w:t>
            </w:r>
            <w:r>
              <w:rPr>
                <w:spacing w:val="-3"/>
              </w:rPr>
              <w:t xml:space="preserve"> </w:t>
            </w:r>
            <w:r>
              <w:t>in</w:t>
            </w:r>
            <w:r>
              <w:rPr>
                <w:spacing w:val="-1"/>
              </w:rPr>
              <w:t xml:space="preserve"> </w:t>
            </w:r>
            <w:r>
              <w:t>priimek</w:t>
            </w:r>
            <w:r>
              <w:rPr>
                <w:spacing w:val="-1"/>
              </w:rPr>
              <w:t xml:space="preserve"> </w:t>
            </w:r>
            <w:r>
              <w:rPr>
                <w:b/>
                <w:spacing w:val="-2"/>
              </w:rPr>
              <w:t>učenca</w:t>
            </w:r>
            <w:r>
              <w:rPr>
                <w:spacing w:val="-2"/>
              </w:rPr>
              <w:t>:</w:t>
            </w:r>
          </w:p>
        </w:tc>
      </w:tr>
      <w:tr w:rsidR="001E2DFE" w14:paraId="3FBA100B" w14:textId="77777777">
        <w:trPr>
          <w:trHeight w:val="306"/>
        </w:trPr>
        <w:tc>
          <w:tcPr>
            <w:tcW w:w="9635" w:type="dxa"/>
          </w:tcPr>
          <w:p w14:paraId="3653964E" w14:textId="77777777" w:rsidR="001E2DFE" w:rsidRDefault="00B14E2F">
            <w:pPr>
              <w:pStyle w:val="TableParagraph"/>
            </w:pPr>
            <w:r>
              <w:rPr>
                <w:spacing w:val="-2"/>
              </w:rPr>
              <w:t>Razred:</w:t>
            </w:r>
          </w:p>
        </w:tc>
      </w:tr>
      <w:tr w:rsidR="001E2DFE" w14:paraId="6C629FB9" w14:textId="77777777">
        <w:trPr>
          <w:trHeight w:val="304"/>
        </w:trPr>
        <w:tc>
          <w:tcPr>
            <w:tcW w:w="9635" w:type="dxa"/>
          </w:tcPr>
          <w:p w14:paraId="60064A70" w14:textId="77777777" w:rsidR="001E2DFE" w:rsidRDefault="00B14E2F">
            <w:pPr>
              <w:pStyle w:val="TableParagraph"/>
            </w:pPr>
            <w:r>
              <w:t>Datum</w:t>
            </w:r>
            <w:r>
              <w:rPr>
                <w:spacing w:val="-5"/>
              </w:rPr>
              <w:t xml:space="preserve"> </w:t>
            </w:r>
            <w:r>
              <w:rPr>
                <w:spacing w:val="-2"/>
              </w:rPr>
              <w:t>rojstva:</w:t>
            </w:r>
          </w:p>
        </w:tc>
      </w:tr>
      <w:tr w:rsidR="001E2DFE" w14:paraId="0C976C42" w14:textId="77777777">
        <w:trPr>
          <w:trHeight w:val="304"/>
        </w:trPr>
        <w:tc>
          <w:tcPr>
            <w:tcW w:w="9635" w:type="dxa"/>
          </w:tcPr>
          <w:p w14:paraId="1E9671C6" w14:textId="77777777" w:rsidR="001E2DFE" w:rsidRDefault="00B14E2F">
            <w:pPr>
              <w:pStyle w:val="TableParagraph"/>
            </w:pPr>
            <w:r>
              <w:t>Športna</w:t>
            </w:r>
            <w:r>
              <w:rPr>
                <w:spacing w:val="-7"/>
              </w:rPr>
              <w:t xml:space="preserve"> </w:t>
            </w:r>
            <w:r>
              <w:rPr>
                <w:spacing w:val="-2"/>
              </w:rPr>
              <w:t>dejavnost:</w:t>
            </w:r>
          </w:p>
        </w:tc>
      </w:tr>
      <w:tr w:rsidR="001E2DFE" w14:paraId="10CC9EC1" w14:textId="77777777">
        <w:trPr>
          <w:trHeight w:val="306"/>
        </w:trPr>
        <w:tc>
          <w:tcPr>
            <w:tcW w:w="9635" w:type="dxa"/>
          </w:tcPr>
          <w:p w14:paraId="2820E3B7" w14:textId="77777777" w:rsidR="001E2DFE" w:rsidRDefault="00B14E2F">
            <w:pPr>
              <w:pStyle w:val="TableParagraph"/>
              <w:spacing w:before="3"/>
            </w:pPr>
            <w:r>
              <w:rPr>
                <w:b/>
                <w:spacing w:val="-2"/>
              </w:rPr>
              <w:t>Klub/društvo</w:t>
            </w:r>
            <w:r>
              <w:rPr>
                <w:spacing w:val="-2"/>
              </w:rPr>
              <w:t>:</w:t>
            </w:r>
          </w:p>
        </w:tc>
      </w:tr>
    </w:tbl>
    <w:p w14:paraId="14F2F93B" w14:textId="77777777" w:rsidR="001E2DFE" w:rsidRDefault="001E2DFE">
      <w:pPr>
        <w:pStyle w:val="Telobesedila"/>
        <w:spacing w:before="7"/>
        <w:rPr>
          <w:rFonts w:ascii="Tahoma"/>
          <w:b/>
          <w:sz w:val="25"/>
        </w:rPr>
      </w:pPr>
    </w:p>
    <w:p w14:paraId="484FF8DE" w14:textId="321484F5" w:rsidR="001E2DFE" w:rsidRDefault="00B14E2F">
      <w:pPr>
        <w:ind w:left="276"/>
        <w:rPr>
          <w:rFonts w:ascii="Tahoma" w:hAnsi="Tahoma"/>
          <w:b/>
        </w:rPr>
      </w:pPr>
      <w:r>
        <w:rPr>
          <w:rFonts w:ascii="Tahoma" w:hAnsi="Tahoma"/>
        </w:rPr>
        <w:t>Starša</w:t>
      </w:r>
      <w:r>
        <w:rPr>
          <w:rFonts w:ascii="Tahoma" w:hAnsi="Tahoma"/>
          <w:spacing w:val="35"/>
        </w:rPr>
        <w:t xml:space="preserve"> </w:t>
      </w:r>
      <w:r>
        <w:rPr>
          <w:rFonts w:ascii="Tahoma" w:hAnsi="Tahoma"/>
        </w:rPr>
        <w:t>učenca/</w:t>
      </w:r>
      <w:proofErr w:type="spellStart"/>
      <w:r>
        <w:rPr>
          <w:rFonts w:ascii="Tahoma" w:hAnsi="Tahoma"/>
        </w:rPr>
        <w:t>ke</w:t>
      </w:r>
      <w:proofErr w:type="spellEnd"/>
      <w:r>
        <w:rPr>
          <w:rFonts w:ascii="Tahoma" w:hAnsi="Tahoma"/>
          <w:spacing w:val="37"/>
        </w:rPr>
        <w:t xml:space="preserve"> </w:t>
      </w:r>
      <w:r>
        <w:rPr>
          <w:rFonts w:ascii="Tahoma" w:hAnsi="Tahoma"/>
        </w:rPr>
        <w:t>predlagamo,</w:t>
      </w:r>
      <w:r>
        <w:rPr>
          <w:rFonts w:ascii="Tahoma" w:hAnsi="Tahoma"/>
          <w:spacing w:val="36"/>
        </w:rPr>
        <w:t xml:space="preserve"> </w:t>
      </w:r>
      <w:r>
        <w:rPr>
          <w:rFonts w:ascii="Tahoma" w:hAnsi="Tahoma"/>
        </w:rPr>
        <w:t>da</w:t>
      </w:r>
      <w:r>
        <w:rPr>
          <w:rFonts w:ascii="Tahoma" w:hAnsi="Tahoma"/>
          <w:spacing w:val="37"/>
        </w:rPr>
        <w:t xml:space="preserve"> </w:t>
      </w:r>
      <w:r>
        <w:rPr>
          <w:rFonts w:ascii="Tahoma" w:hAnsi="Tahoma"/>
        </w:rPr>
        <w:t>se</w:t>
      </w:r>
      <w:r>
        <w:rPr>
          <w:rFonts w:ascii="Tahoma" w:hAnsi="Tahoma"/>
          <w:spacing w:val="34"/>
        </w:rPr>
        <w:t xml:space="preserve"> </w:t>
      </w:r>
      <w:r>
        <w:rPr>
          <w:rFonts w:ascii="Tahoma" w:hAnsi="Tahoma"/>
        </w:rPr>
        <w:t>sinu/hčeri</w:t>
      </w:r>
      <w:r>
        <w:rPr>
          <w:rFonts w:ascii="Tahoma" w:hAnsi="Tahoma"/>
          <w:spacing w:val="35"/>
        </w:rPr>
        <w:t xml:space="preserve"> </w:t>
      </w:r>
      <w:r>
        <w:rPr>
          <w:rFonts w:ascii="Tahoma" w:hAnsi="Tahoma"/>
        </w:rPr>
        <w:t>v</w:t>
      </w:r>
      <w:r>
        <w:rPr>
          <w:rFonts w:ascii="Tahoma" w:hAnsi="Tahoma"/>
          <w:spacing w:val="38"/>
        </w:rPr>
        <w:t xml:space="preserve"> </w:t>
      </w:r>
      <w:r>
        <w:rPr>
          <w:rFonts w:ascii="Tahoma" w:hAnsi="Tahoma"/>
        </w:rPr>
        <w:t>šolskem</w:t>
      </w:r>
      <w:r>
        <w:rPr>
          <w:rFonts w:ascii="Tahoma" w:hAnsi="Tahoma"/>
          <w:spacing w:val="37"/>
        </w:rPr>
        <w:t xml:space="preserve"> </w:t>
      </w:r>
      <w:r>
        <w:rPr>
          <w:rFonts w:ascii="Tahoma" w:hAnsi="Tahoma"/>
        </w:rPr>
        <w:t>letu</w:t>
      </w:r>
      <w:r>
        <w:rPr>
          <w:rFonts w:ascii="Tahoma" w:hAnsi="Tahoma"/>
          <w:spacing w:val="35"/>
        </w:rPr>
        <w:t xml:space="preserve"> </w:t>
      </w:r>
      <w:r>
        <w:rPr>
          <w:rFonts w:ascii="Tahoma" w:hAnsi="Tahoma"/>
        </w:rPr>
        <w:t>202</w:t>
      </w:r>
      <w:r w:rsidR="006416D2">
        <w:rPr>
          <w:rFonts w:ascii="Tahoma" w:hAnsi="Tahoma"/>
        </w:rPr>
        <w:t>4</w:t>
      </w:r>
      <w:r>
        <w:rPr>
          <w:rFonts w:ascii="Tahoma" w:hAnsi="Tahoma"/>
        </w:rPr>
        <w:t>/202</w:t>
      </w:r>
      <w:r w:rsidR="006416D2">
        <w:rPr>
          <w:rFonts w:ascii="Tahoma" w:hAnsi="Tahoma"/>
        </w:rPr>
        <w:t>5</w:t>
      </w:r>
      <w:r>
        <w:rPr>
          <w:rFonts w:ascii="Tahoma" w:hAnsi="Tahoma"/>
          <w:spacing w:val="37"/>
        </w:rPr>
        <w:t xml:space="preserve"> </w:t>
      </w:r>
      <w:r>
        <w:rPr>
          <w:rFonts w:ascii="Tahoma" w:hAnsi="Tahoma"/>
          <w:b/>
        </w:rPr>
        <w:t>dodeli</w:t>
      </w:r>
      <w:r>
        <w:rPr>
          <w:rFonts w:ascii="Tahoma" w:hAnsi="Tahoma"/>
          <w:b/>
          <w:spacing w:val="37"/>
        </w:rPr>
        <w:t xml:space="preserve"> </w:t>
      </w:r>
      <w:r>
        <w:rPr>
          <w:rFonts w:ascii="Tahoma" w:hAnsi="Tahoma"/>
          <w:b/>
          <w:spacing w:val="-2"/>
        </w:rPr>
        <w:t>status</w:t>
      </w:r>
    </w:p>
    <w:p w14:paraId="3F0B2B79" w14:textId="77777777" w:rsidR="001E2DFE" w:rsidRDefault="00B14E2F">
      <w:pPr>
        <w:spacing w:before="40"/>
        <w:ind w:left="276"/>
        <w:rPr>
          <w:rFonts w:ascii="Tahoma" w:hAnsi="Tahoma"/>
          <w:sz w:val="20"/>
        </w:rPr>
      </w:pPr>
      <w:r>
        <w:rPr>
          <w:rFonts w:ascii="Tahoma" w:hAnsi="Tahoma"/>
          <w:sz w:val="20"/>
        </w:rPr>
        <w:t>(obvezno</w:t>
      </w:r>
      <w:r>
        <w:rPr>
          <w:rFonts w:ascii="Tahoma" w:hAnsi="Tahoma"/>
          <w:spacing w:val="-6"/>
          <w:sz w:val="20"/>
        </w:rPr>
        <w:t xml:space="preserve"> </w:t>
      </w:r>
      <w:r>
        <w:rPr>
          <w:rFonts w:ascii="Tahoma" w:hAnsi="Tahoma"/>
          <w:sz w:val="20"/>
        </w:rPr>
        <w:t>obkrožite</w:t>
      </w:r>
      <w:r>
        <w:rPr>
          <w:rFonts w:ascii="Tahoma" w:hAnsi="Tahoma"/>
          <w:spacing w:val="-6"/>
          <w:sz w:val="20"/>
        </w:rPr>
        <w:t xml:space="preserve"> </w:t>
      </w:r>
      <w:r>
        <w:rPr>
          <w:rFonts w:ascii="Tahoma" w:hAnsi="Tahoma"/>
          <w:sz w:val="20"/>
        </w:rPr>
        <w:t>črko</w:t>
      </w:r>
      <w:r>
        <w:rPr>
          <w:rFonts w:ascii="Tahoma" w:hAnsi="Tahoma"/>
          <w:spacing w:val="-7"/>
          <w:sz w:val="20"/>
        </w:rPr>
        <w:t xml:space="preserve"> </w:t>
      </w:r>
      <w:r>
        <w:rPr>
          <w:rFonts w:ascii="Tahoma" w:hAnsi="Tahoma"/>
          <w:sz w:val="20"/>
        </w:rPr>
        <w:t>pred</w:t>
      </w:r>
      <w:r>
        <w:rPr>
          <w:rFonts w:ascii="Tahoma" w:hAnsi="Tahoma"/>
          <w:spacing w:val="-7"/>
          <w:sz w:val="20"/>
        </w:rPr>
        <w:t xml:space="preserve"> </w:t>
      </w:r>
      <w:r>
        <w:rPr>
          <w:rFonts w:ascii="Tahoma" w:hAnsi="Tahoma"/>
          <w:sz w:val="20"/>
        </w:rPr>
        <w:t>nazivom</w:t>
      </w:r>
      <w:r>
        <w:rPr>
          <w:rFonts w:ascii="Tahoma" w:hAnsi="Tahoma"/>
          <w:spacing w:val="-7"/>
          <w:sz w:val="20"/>
        </w:rPr>
        <w:t xml:space="preserve"> </w:t>
      </w:r>
      <w:r>
        <w:rPr>
          <w:rFonts w:ascii="Tahoma" w:hAnsi="Tahoma"/>
          <w:sz w:val="20"/>
        </w:rPr>
        <w:t>statusa,</w:t>
      </w:r>
      <w:r>
        <w:rPr>
          <w:rFonts w:ascii="Tahoma" w:hAnsi="Tahoma"/>
          <w:spacing w:val="-6"/>
          <w:sz w:val="20"/>
        </w:rPr>
        <w:t xml:space="preserve"> </w:t>
      </w:r>
      <w:r>
        <w:rPr>
          <w:rFonts w:ascii="Tahoma" w:hAnsi="Tahoma"/>
          <w:sz w:val="20"/>
        </w:rPr>
        <w:t>ki</w:t>
      </w:r>
      <w:r>
        <w:rPr>
          <w:rFonts w:ascii="Tahoma" w:hAnsi="Tahoma"/>
          <w:spacing w:val="-6"/>
          <w:sz w:val="20"/>
        </w:rPr>
        <w:t xml:space="preserve"> </w:t>
      </w:r>
      <w:r>
        <w:rPr>
          <w:rFonts w:ascii="Tahoma" w:hAnsi="Tahoma"/>
          <w:sz w:val="20"/>
        </w:rPr>
        <w:t>ga</w:t>
      </w:r>
      <w:r>
        <w:rPr>
          <w:rFonts w:ascii="Tahoma" w:hAnsi="Tahoma"/>
          <w:spacing w:val="-5"/>
          <w:sz w:val="20"/>
        </w:rPr>
        <w:t xml:space="preserve"> </w:t>
      </w:r>
      <w:r>
        <w:rPr>
          <w:rFonts w:ascii="Tahoma" w:hAnsi="Tahoma"/>
          <w:spacing w:val="-2"/>
          <w:sz w:val="20"/>
        </w:rPr>
        <w:t>predlagate):</w:t>
      </w:r>
    </w:p>
    <w:p w14:paraId="2A8F9E18" w14:textId="77777777" w:rsidR="001E2DFE" w:rsidRDefault="001E2DFE">
      <w:pPr>
        <w:pStyle w:val="Telobesedila"/>
        <w:spacing w:before="11"/>
        <w:rPr>
          <w:rFonts w:ascii="Tahoma"/>
          <w:sz w:val="22"/>
        </w:rPr>
      </w:pPr>
    </w:p>
    <w:p w14:paraId="62B0D017" w14:textId="77777777" w:rsidR="001E2DFE" w:rsidRDefault="00B14E2F">
      <w:pPr>
        <w:pStyle w:val="Odstavekseznama"/>
        <w:numPr>
          <w:ilvl w:val="0"/>
          <w:numId w:val="1"/>
        </w:numPr>
        <w:tabs>
          <w:tab w:val="left" w:pos="563"/>
        </w:tabs>
        <w:ind w:right="974" w:firstLine="0"/>
      </w:pPr>
      <w:r>
        <w:rPr>
          <w:b/>
        </w:rPr>
        <w:t>PERSPEKTIVNEGA</w:t>
      </w:r>
      <w:r>
        <w:rPr>
          <w:b/>
          <w:spacing w:val="-5"/>
        </w:rPr>
        <w:t xml:space="preserve"> </w:t>
      </w:r>
      <w:r>
        <w:rPr>
          <w:b/>
        </w:rPr>
        <w:t>MLADEGA</w:t>
      </w:r>
      <w:r>
        <w:rPr>
          <w:b/>
          <w:spacing w:val="-3"/>
        </w:rPr>
        <w:t xml:space="preserve"> </w:t>
      </w:r>
      <w:r>
        <w:rPr>
          <w:b/>
        </w:rPr>
        <w:t>ŠPORTNIKA</w:t>
      </w:r>
      <w:r>
        <w:t>,</w:t>
      </w:r>
      <w:r>
        <w:rPr>
          <w:spacing w:val="-3"/>
        </w:rPr>
        <w:t xml:space="preserve"> </w:t>
      </w:r>
      <w:r>
        <w:t>ker</w:t>
      </w:r>
      <w:r>
        <w:rPr>
          <w:spacing w:val="-5"/>
        </w:rPr>
        <w:t xml:space="preserve"> </w:t>
      </w:r>
      <w:r>
        <w:t>je</w:t>
      </w:r>
      <w:r>
        <w:rPr>
          <w:spacing w:val="-6"/>
        </w:rPr>
        <w:t xml:space="preserve"> </w:t>
      </w:r>
      <w:r>
        <w:t>registriran</w:t>
      </w:r>
      <w:r>
        <w:rPr>
          <w:spacing w:val="-5"/>
        </w:rPr>
        <w:t xml:space="preserve"> </w:t>
      </w:r>
      <w:r>
        <w:t>pri</w:t>
      </w:r>
      <w:r>
        <w:rPr>
          <w:spacing w:val="-6"/>
        </w:rPr>
        <w:t xml:space="preserve"> </w:t>
      </w:r>
      <w:r>
        <w:t>nacionalni</w:t>
      </w:r>
      <w:r>
        <w:rPr>
          <w:spacing w:val="-4"/>
        </w:rPr>
        <w:t xml:space="preserve"> </w:t>
      </w:r>
      <w:r>
        <w:t>panožni športni zvezi in tekmuje v uradnih tekmovalnih sistemih nacionalnih panožnih zvez;</w:t>
      </w:r>
    </w:p>
    <w:p w14:paraId="342BE63C" w14:textId="77777777" w:rsidR="001E2DFE" w:rsidRDefault="001E2DFE">
      <w:pPr>
        <w:pStyle w:val="Telobesedila"/>
        <w:rPr>
          <w:rFonts w:ascii="Tahoma"/>
          <w:sz w:val="22"/>
        </w:rPr>
      </w:pPr>
    </w:p>
    <w:p w14:paraId="132C6A82" w14:textId="77777777" w:rsidR="001E2DFE" w:rsidRDefault="00B14E2F">
      <w:pPr>
        <w:pStyle w:val="Odstavekseznama"/>
        <w:numPr>
          <w:ilvl w:val="0"/>
          <w:numId w:val="1"/>
        </w:numPr>
        <w:tabs>
          <w:tab w:val="left" w:pos="560"/>
        </w:tabs>
        <w:spacing w:line="265" w:lineRule="exact"/>
        <w:ind w:left="559" w:hanging="284"/>
      </w:pPr>
      <w:r>
        <w:rPr>
          <w:b/>
        </w:rPr>
        <w:t>VRHUNSKEGA</w:t>
      </w:r>
      <w:r>
        <w:rPr>
          <w:b/>
          <w:spacing w:val="-7"/>
        </w:rPr>
        <w:t xml:space="preserve"> </w:t>
      </w:r>
      <w:r>
        <w:rPr>
          <w:b/>
        </w:rPr>
        <w:t>MLADEGA</w:t>
      </w:r>
      <w:r>
        <w:rPr>
          <w:b/>
          <w:spacing w:val="-6"/>
        </w:rPr>
        <w:t xml:space="preserve"> </w:t>
      </w:r>
      <w:r>
        <w:rPr>
          <w:b/>
        </w:rPr>
        <w:t>ŠPORTNIKA</w:t>
      </w:r>
      <w:r>
        <w:t>,</w:t>
      </w:r>
      <w:r>
        <w:rPr>
          <w:spacing w:val="-8"/>
        </w:rPr>
        <w:t xml:space="preserve"> </w:t>
      </w:r>
      <w:r>
        <w:t>ker</w:t>
      </w:r>
      <w:r>
        <w:rPr>
          <w:spacing w:val="-10"/>
        </w:rPr>
        <w:t xml:space="preserve"> </w:t>
      </w:r>
      <w:r>
        <w:t>dosega</w:t>
      </w:r>
      <w:r>
        <w:rPr>
          <w:spacing w:val="-8"/>
        </w:rPr>
        <w:t xml:space="preserve"> </w:t>
      </w:r>
      <w:r>
        <w:t>vrhunske</w:t>
      </w:r>
      <w:r>
        <w:rPr>
          <w:spacing w:val="-7"/>
        </w:rPr>
        <w:t xml:space="preserve"> </w:t>
      </w:r>
      <w:r>
        <w:t>športne</w:t>
      </w:r>
      <w:r>
        <w:rPr>
          <w:spacing w:val="-7"/>
        </w:rPr>
        <w:t xml:space="preserve"> </w:t>
      </w:r>
      <w:r>
        <w:rPr>
          <w:spacing w:val="-2"/>
        </w:rPr>
        <w:t>dosežke</w:t>
      </w:r>
    </w:p>
    <w:p w14:paraId="29FEC77B" w14:textId="77777777" w:rsidR="001E2DFE" w:rsidRDefault="00B14E2F">
      <w:pPr>
        <w:spacing w:line="265" w:lineRule="exact"/>
        <w:ind w:left="276"/>
        <w:rPr>
          <w:rFonts w:ascii="Tahoma"/>
        </w:rPr>
      </w:pPr>
      <w:r>
        <w:rPr>
          <w:rFonts w:ascii="Tahoma"/>
        </w:rPr>
        <w:t>mednarodne</w:t>
      </w:r>
      <w:r>
        <w:rPr>
          <w:rFonts w:ascii="Tahoma"/>
          <w:spacing w:val="-9"/>
        </w:rPr>
        <w:t xml:space="preserve"> </w:t>
      </w:r>
      <w:r>
        <w:rPr>
          <w:rFonts w:ascii="Tahoma"/>
          <w:spacing w:val="-2"/>
        </w:rPr>
        <w:t>vrednosti.</w:t>
      </w:r>
    </w:p>
    <w:p w14:paraId="2E3793C0" w14:textId="77777777" w:rsidR="001E2DFE" w:rsidRDefault="001E2DFE">
      <w:pPr>
        <w:pStyle w:val="Telobesedila"/>
        <w:spacing w:before="2"/>
        <w:rPr>
          <w:rFonts w:ascii="Tahoma"/>
          <w:sz w:val="22"/>
        </w:rPr>
      </w:pPr>
    </w:p>
    <w:p w14:paraId="252BECF7" w14:textId="77777777" w:rsidR="001E2DFE" w:rsidRDefault="00B14E2F">
      <w:pPr>
        <w:spacing w:line="265" w:lineRule="exact"/>
        <w:ind w:left="276"/>
        <w:rPr>
          <w:rFonts w:ascii="Tahoma" w:hAnsi="Tahoma"/>
        </w:rPr>
      </w:pPr>
      <w:r>
        <w:rPr>
          <w:rFonts w:ascii="Tahoma" w:hAnsi="Tahoma"/>
        </w:rPr>
        <w:t>Za</w:t>
      </w:r>
      <w:r>
        <w:rPr>
          <w:rFonts w:ascii="Tahoma" w:hAnsi="Tahoma"/>
          <w:spacing w:val="-7"/>
        </w:rPr>
        <w:t xml:space="preserve"> </w:t>
      </w:r>
      <w:r>
        <w:rPr>
          <w:rFonts w:ascii="Tahoma" w:hAnsi="Tahoma"/>
        </w:rPr>
        <w:t>upravičenost</w:t>
      </w:r>
      <w:r>
        <w:rPr>
          <w:rFonts w:ascii="Tahoma" w:hAnsi="Tahoma"/>
          <w:spacing w:val="-4"/>
        </w:rPr>
        <w:t xml:space="preserve"> </w:t>
      </w:r>
      <w:r>
        <w:rPr>
          <w:rFonts w:ascii="Tahoma" w:hAnsi="Tahoma"/>
        </w:rPr>
        <w:t>dodelitve</w:t>
      </w:r>
      <w:r>
        <w:rPr>
          <w:rFonts w:ascii="Tahoma" w:hAnsi="Tahoma"/>
          <w:spacing w:val="-5"/>
        </w:rPr>
        <w:t xml:space="preserve"> </w:t>
      </w:r>
      <w:r>
        <w:rPr>
          <w:rFonts w:ascii="Tahoma" w:hAnsi="Tahoma"/>
        </w:rPr>
        <w:t>statusa</w:t>
      </w:r>
      <w:r>
        <w:rPr>
          <w:rFonts w:ascii="Tahoma" w:hAnsi="Tahoma"/>
          <w:spacing w:val="-4"/>
        </w:rPr>
        <w:t xml:space="preserve"> </w:t>
      </w:r>
      <w:r>
        <w:rPr>
          <w:rFonts w:ascii="Tahoma" w:hAnsi="Tahoma"/>
        </w:rPr>
        <w:t>prilagam</w:t>
      </w:r>
      <w:r>
        <w:rPr>
          <w:rFonts w:ascii="Tahoma" w:hAnsi="Tahoma"/>
          <w:spacing w:val="-5"/>
        </w:rPr>
        <w:t xml:space="preserve"> </w:t>
      </w:r>
      <w:r>
        <w:rPr>
          <w:rFonts w:ascii="Tahoma" w:hAnsi="Tahoma"/>
        </w:rPr>
        <w:t>naslednja</w:t>
      </w:r>
      <w:r>
        <w:rPr>
          <w:rFonts w:ascii="Tahoma" w:hAnsi="Tahoma"/>
          <w:spacing w:val="-4"/>
        </w:rPr>
        <w:t xml:space="preserve"> </w:t>
      </w:r>
      <w:r>
        <w:rPr>
          <w:rFonts w:ascii="Tahoma" w:hAnsi="Tahoma"/>
        </w:rPr>
        <w:t>dokazila</w:t>
      </w:r>
      <w:r>
        <w:rPr>
          <w:rFonts w:ascii="Tahoma" w:hAnsi="Tahoma"/>
          <w:spacing w:val="-5"/>
        </w:rPr>
        <w:t xml:space="preserve"> </w:t>
      </w:r>
      <w:r>
        <w:rPr>
          <w:rFonts w:ascii="Tahoma" w:hAnsi="Tahoma"/>
        </w:rPr>
        <w:t>(A</w:t>
      </w:r>
      <w:r>
        <w:rPr>
          <w:rFonts w:ascii="Tahoma" w:hAnsi="Tahoma"/>
          <w:spacing w:val="-4"/>
        </w:rPr>
        <w:t xml:space="preserve"> </w:t>
      </w:r>
      <w:r>
        <w:rPr>
          <w:rFonts w:ascii="Tahoma" w:hAnsi="Tahoma"/>
        </w:rPr>
        <w:t>in</w:t>
      </w:r>
      <w:r>
        <w:rPr>
          <w:rFonts w:ascii="Tahoma" w:hAnsi="Tahoma"/>
          <w:spacing w:val="-7"/>
        </w:rPr>
        <w:t xml:space="preserve"> </w:t>
      </w:r>
      <w:r>
        <w:rPr>
          <w:rFonts w:ascii="Tahoma" w:hAnsi="Tahoma"/>
        </w:rPr>
        <w:t>C</w:t>
      </w:r>
      <w:r>
        <w:rPr>
          <w:rFonts w:ascii="Tahoma" w:hAnsi="Tahoma"/>
          <w:spacing w:val="-4"/>
        </w:rPr>
        <w:t xml:space="preserve"> </w:t>
      </w:r>
      <w:r>
        <w:rPr>
          <w:rFonts w:ascii="Tahoma" w:hAnsi="Tahoma"/>
        </w:rPr>
        <w:t>sta</w:t>
      </w:r>
      <w:r>
        <w:rPr>
          <w:rFonts w:ascii="Tahoma" w:hAnsi="Tahoma"/>
          <w:spacing w:val="-8"/>
        </w:rPr>
        <w:t xml:space="preserve"> </w:t>
      </w:r>
      <w:r>
        <w:rPr>
          <w:rFonts w:ascii="Tahoma" w:hAnsi="Tahoma"/>
          <w:spacing w:val="-2"/>
        </w:rPr>
        <w:t>obvezna):</w:t>
      </w:r>
    </w:p>
    <w:p w14:paraId="212E8CC2" w14:textId="77777777" w:rsidR="001E2DFE" w:rsidRDefault="00B14E2F">
      <w:pPr>
        <w:pStyle w:val="Odstavekseznama"/>
        <w:numPr>
          <w:ilvl w:val="1"/>
          <w:numId w:val="1"/>
        </w:numPr>
        <w:tabs>
          <w:tab w:val="left" w:pos="997"/>
        </w:tabs>
        <w:spacing w:line="265" w:lineRule="exact"/>
        <w:ind w:hanging="361"/>
      </w:pPr>
      <w:r>
        <w:t>potrdilo,</w:t>
      </w:r>
      <w:r>
        <w:rPr>
          <w:spacing w:val="28"/>
        </w:rPr>
        <w:t xml:space="preserve"> </w:t>
      </w:r>
      <w:r>
        <w:t>da</w:t>
      </w:r>
      <w:r>
        <w:rPr>
          <w:spacing w:val="28"/>
        </w:rPr>
        <w:t xml:space="preserve"> </w:t>
      </w:r>
      <w:r>
        <w:t>je</w:t>
      </w:r>
      <w:r>
        <w:rPr>
          <w:spacing w:val="28"/>
        </w:rPr>
        <w:t xml:space="preserve"> </w:t>
      </w:r>
      <w:r>
        <w:rPr>
          <w:b/>
        </w:rPr>
        <w:t>registriran</w:t>
      </w:r>
      <w:r>
        <w:rPr>
          <w:b/>
          <w:spacing w:val="29"/>
        </w:rPr>
        <w:t xml:space="preserve"> </w:t>
      </w:r>
      <w:r>
        <w:rPr>
          <w:b/>
        </w:rPr>
        <w:t>pri</w:t>
      </w:r>
      <w:r>
        <w:rPr>
          <w:b/>
          <w:spacing w:val="26"/>
        </w:rPr>
        <w:t xml:space="preserve"> </w:t>
      </w:r>
      <w:r>
        <w:rPr>
          <w:b/>
        </w:rPr>
        <w:t>nacionalni</w:t>
      </w:r>
      <w:r>
        <w:rPr>
          <w:b/>
          <w:spacing w:val="27"/>
        </w:rPr>
        <w:t xml:space="preserve"> </w:t>
      </w:r>
      <w:r>
        <w:rPr>
          <w:b/>
        </w:rPr>
        <w:t>panožni</w:t>
      </w:r>
      <w:r>
        <w:rPr>
          <w:b/>
          <w:spacing w:val="28"/>
        </w:rPr>
        <w:t xml:space="preserve"> </w:t>
      </w:r>
      <w:r>
        <w:rPr>
          <w:b/>
        </w:rPr>
        <w:t>športni</w:t>
      </w:r>
      <w:r>
        <w:rPr>
          <w:b/>
          <w:spacing w:val="28"/>
        </w:rPr>
        <w:t xml:space="preserve"> </w:t>
      </w:r>
      <w:r>
        <w:rPr>
          <w:b/>
        </w:rPr>
        <w:t>zvezi</w:t>
      </w:r>
      <w:r>
        <w:rPr>
          <w:b/>
          <w:spacing w:val="27"/>
        </w:rPr>
        <w:t xml:space="preserve"> </w:t>
      </w:r>
      <w:r>
        <w:rPr>
          <w:b/>
        </w:rPr>
        <w:t>in</w:t>
      </w:r>
      <w:r>
        <w:rPr>
          <w:b/>
          <w:spacing w:val="24"/>
        </w:rPr>
        <w:t xml:space="preserve"> </w:t>
      </w:r>
      <w:r>
        <w:rPr>
          <w:b/>
        </w:rPr>
        <w:t>tekmuje</w:t>
      </w:r>
      <w:r>
        <w:rPr>
          <w:b/>
          <w:spacing w:val="36"/>
        </w:rPr>
        <w:t xml:space="preserve"> </w:t>
      </w:r>
      <w:r>
        <w:rPr>
          <w:spacing w:val="-10"/>
        </w:rPr>
        <w:t>v</w:t>
      </w:r>
    </w:p>
    <w:p w14:paraId="11DABDD4" w14:textId="77777777" w:rsidR="001E2DFE" w:rsidRDefault="00B14E2F">
      <w:pPr>
        <w:spacing w:before="1"/>
        <w:ind w:left="996"/>
        <w:rPr>
          <w:rFonts w:ascii="Tahoma" w:hAnsi="Tahoma"/>
        </w:rPr>
      </w:pPr>
      <w:r>
        <w:rPr>
          <w:rFonts w:ascii="Tahoma" w:hAnsi="Tahoma"/>
        </w:rPr>
        <w:t>uradnih</w:t>
      </w:r>
      <w:r>
        <w:rPr>
          <w:rFonts w:ascii="Tahoma" w:hAnsi="Tahoma"/>
          <w:spacing w:val="-9"/>
        </w:rPr>
        <w:t xml:space="preserve"> </w:t>
      </w:r>
      <w:r>
        <w:rPr>
          <w:rFonts w:ascii="Tahoma" w:hAnsi="Tahoma"/>
        </w:rPr>
        <w:t>tekmovalnih</w:t>
      </w:r>
      <w:r>
        <w:rPr>
          <w:rFonts w:ascii="Tahoma" w:hAnsi="Tahoma"/>
          <w:spacing w:val="-7"/>
        </w:rPr>
        <w:t xml:space="preserve"> </w:t>
      </w:r>
      <w:r>
        <w:rPr>
          <w:rFonts w:ascii="Tahoma" w:hAnsi="Tahoma"/>
        </w:rPr>
        <w:t>sistemih</w:t>
      </w:r>
      <w:r>
        <w:rPr>
          <w:rFonts w:ascii="Tahoma" w:hAnsi="Tahoma"/>
          <w:spacing w:val="-7"/>
        </w:rPr>
        <w:t xml:space="preserve"> </w:t>
      </w:r>
      <w:r>
        <w:rPr>
          <w:rFonts w:ascii="Tahoma" w:hAnsi="Tahoma"/>
        </w:rPr>
        <w:t>nacionalnih</w:t>
      </w:r>
      <w:r>
        <w:rPr>
          <w:rFonts w:ascii="Tahoma" w:hAnsi="Tahoma"/>
          <w:spacing w:val="-6"/>
        </w:rPr>
        <w:t xml:space="preserve"> </w:t>
      </w:r>
      <w:r>
        <w:rPr>
          <w:rFonts w:ascii="Tahoma" w:hAnsi="Tahoma"/>
        </w:rPr>
        <w:t>panožnih</w:t>
      </w:r>
      <w:r>
        <w:rPr>
          <w:rFonts w:ascii="Tahoma" w:hAnsi="Tahoma"/>
          <w:spacing w:val="-7"/>
        </w:rPr>
        <w:t xml:space="preserve"> </w:t>
      </w:r>
      <w:r>
        <w:rPr>
          <w:rFonts w:ascii="Tahoma" w:hAnsi="Tahoma"/>
        </w:rPr>
        <w:t>zvez;</w:t>
      </w:r>
      <w:r>
        <w:rPr>
          <w:rFonts w:ascii="Tahoma" w:hAnsi="Tahoma"/>
          <w:spacing w:val="-7"/>
        </w:rPr>
        <w:t xml:space="preserve"> </w:t>
      </w:r>
      <w:r>
        <w:rPr>
          <w:rFonts w:ascii="Tahoma" w:hAnsi="Tahoma"/>
          <w:spacing w:val="-2"/>
        </w:rPr>
        <w:t>potrdilo,</w:t>
      </w:r>
    </w:p>
    <w:p w14:paraId="0FB12F35" w14:textId="77777777" w:rsidR="001E2DFE" w:rsidRDefault="00B14E2F">
      <w:pPr>
        <w:pStyle w:val="Odstavekseznama"/>
        <w:numPr>
          <w:ilvl w:val="1"/>
          <w:numId w:val="1"/>
        </w:numPr>
        <w:tabs>
          <w:tab w:val="left" w:pos="997"/>
        </w:tabs>
        <w:spacing w:before="1" w:line="265" w:lineRule="exact"/>
        <w:ind w:hanging="361"/>
      </w:pPr>
      <w:r>
        <w:t>da</w:t>
      </w:r>
      <w:r>
        <w:rPr>
          <w:spacing w:val="-9"/>
        </w:rPr>
        <w:t xml:space="preserve"> </w:t>
      </w:r>
      <w:r>
        <w:rPr>
          <w:b/>
        </w:rPr>
        <w:t>dosega</w:t>
      </w:r>
      <w:r>
        <w:rPr>
          <w:b/>
          <w:spacing w:val="-3"/>
        </w:rPr>
        <w:t xml:space="preserve"> </w:t>
      </w:r>
      <w:r>
        <w:t>vrhunske</w:t>
      </w:r>
      <w:r>
        <w:rPr>
          <w:spacing w:val="-6"/>
        </w:rPr>
        <w:t xml:space="preserve"> </w:t>
      </w:r>
      <w:r>
        <w:t>športne</w:t>
      </w:r>
      <w:r>
        <w:rPr>
          <w:spacing w:val="-8"/>
        </w:rPr>
        <w:t xml:space="preserve"> </w:t>
      </w:r>
      <w:r>
        <w:t>dosežke</w:t>
      </w:r>
      <w:r>
        <w:rPr>
          <w:spacing w:val="-7"/>
        </w:rPr>
        <w:t xml:space="preserve"> </w:t>
      </w:r>
      <w:r>
        <w:t>mednarodne</w:t>
      </w:r>
      <w:r>
        <w:rPr>
          <w:spacing w:val="-7"/>
        </w:rPr>
        <w:t xml:space="preserve"> </w:t>
      </w:r>
      <w:r>
        <w:rPr>
          <w:spacing w:val="-2"/>
        </w:rPr>
        <w:t>vrednosti;</w:t>
      </w:r>
    </w:p>
    <w:p w14:paraId="1B6CB8C8" w14:textId="77777777" w:rsidR="001E2DFE" w:rsidRDefault="00B14E2F">
      <w:pPr>
        <w:pStyle w:val="Odstavekseznama"/>
        <w:numPr>
          <w:ilvl w:val="1"/>
          <w:numId w:val="1"/>
        </w:numPr>
        <w:tabs>
          <w:tab w:val="left" w:pos="997"/>
        </w:tabs>
        <w:spacing w:line="265" w:lineRule="exact"/>
        <w:ind w:hanging="361"/>
      </w:pPr>
      <w:r>
        <w:t>potrdilo</w:t>
      </w:r>
      <w:r>
        <w:rPr>
          <w:spacing w:val="-4"/>
        </w:rPr>
        <w:t xml:space="preserve"> </w:t>
      </w:r>
      <w:r>
        <w:t>o</w:t>
      </w:r>
      <w:r>
        <w:rPr>
          <w:spacing w:val="-5"/>
        </w:rPr>
        <w:t xml:space="preserve"> </w:t>
      </w:r>
      <w:r>
        <w:t>tedenski</w:t>
      </w:r>
      <w:r>
        <w:rPr>
          <w:spacing w:val="-6"/>
        </w:rPr>
        <w:t xml:space="preserve"> </w:t>
      </w:r>
      <w:r>
        <w:t>obvezi</w:t>
      </w:r>
      <w:r>
        <w:rPr>
          <w:spacing w:val="-3"/>
        </w:rPr>
        <w:t xml:space="preserve"> </w:t>
      </w:r>
      <w:r>
        <w:t>in</w:t>
      </w:r>
      <w:r>
        <w:rPr>
          <w:spacing w:val="-3"/>
        </w:rPr>
        <w:t xml:space="preserve"> </w:t>
      </w:r>
      <w:r>
        <w:rPr>
          <w:spacing w:val="-2"/>
        </w:rPr>
        <w:t>obremenitvi;</w:t>
      </w:r>
    </w:p>
    <w:p w14:paraId="34F990CC" w14:textId="77777777" w:rsidR="001E2DFE" w:rsidRDefault="001E2DFE">
      <w:pPr>
        <w:pStyle w:val="Telobesedila"/>
        <w:spacing w:before="4"/>
        <w:rPr>
          <w:rFonts w:ascii="Tahoma"/>
          <w:sz w:val="25"/>
        </w:rPr>
      </w:pPr>
    </w:p>
    <w:p w14:paraId="6534A82A" w14:textId="77777777" w:rsidR="001E2DFE" w:rsidRDefault="00B14E2F">
      <w:pPr>
        <w:ind w:left="276"/>
        <w:rPr>
          <w:rFonts w:ascii="Tahoma"/>
        </w:rPr>
      </w:pPr>
      <w:r>
        <w:rPr>
          <w:rFonts w:ascii="Tahoma"/>
        </w:rPr>
        <w:t>Izjavljam,</w:t>
      </w:r>
      <w:r>
        <w:rPr>
          <w:rFonts w:ascii="Tahoma"/>
          <w:spacing w:val="-12"/>
        </w:rPr>
        <w:t xml:space="preserve"> </w:t>
      </w:r>
      <w:r>
        <w:rPr>
          <w:rFonts w:ascii="Tahoma"/>
          <w:spacing w:val="-5"/>
        </w:rPr>
        <w:t>da:</w:t>
      </w:r>
    </w:p>
    <w:p w14:paraId="30244D18" w14:textId="77777777" w:rsidR="001E2DFE" w:rsidRDefault="00B14E2F">
      <w:pPr>
        <w:pStyle w:val="Odstavekseznama"/>
        <w:numPr>
          <w:ilvl w:val="2"/>
          <w:numId w:val="1"/>
        </w:numPr>
        <w:tabs>
          <w:tab w:val="left" w:pos="996"/>
          <w:tab w:val="left" w:pos="997"/>
        </w:tabs>
        <w:spacing w:before="42"/>
        <w:ind w:left="996" w:hanging="361"/>
      </w:pPr>
      <w:r>
        <w:t>bo</w:t>
      </w:r>
      <w:r>
        <w:rPr>
          <w:spacing w:val="-7"/>
        </w:rPr>
        <w:t xml:space="preserve"> </w:t>
      </w:r>
      <w:r>
        <w:t>zgleden/a</w:t>
      </w:r>
      <w:r>
        <w:rPr>
          <w:spacing w:val="-8"/>
        </w:rPr>
        <w:t xml:space="preserve"> </w:t>
      </w:r>
      <w:r>
        <w:t>učenec/-</w:t>
      </w:r>
      <w:proofErr w:type="spellStart"/>
      <w:r>
        <w:rPr>
          <w:spacing w:val="-5"/>
        </w:rPr>
        <w:t>ka</w:t>
      </w:r>
      <w:proofErr w:type="spellEnd"/>
      <w:r>
        <w:rPr>
          <w:spacing w:val="-5"/>
        </w:rPr>
        <w:t>,</w:t>
      </w:r>
    </w:p>
    <w:p w14:paraId="7BAE5287" w14:textId="77777777" w:rsidR="001E2DFE" w:rsidRDefault="00B14E2F">
      <w:pPr>
        <w:pStyle w:val="Odstavekseznama"/>
        <w:numPr>
          <w:ilvl w:val="2"/>
          <w:numId w:val="1"/>
        </w:numPr>
        <w:tabs>
          <w:tab w:val="left" w:pos="996"/>
          <w:tab w:val="left" w:pos="997"/>
        </w:tabs>
        <w:spacing w:before="38"/>
        <w:ind w:left="996" w:hanging="361"/>
      </w:pPr>
      <w:r>
        <w:t>ob</w:t>
      </w:r>
      <w:r>
        <w:rPr>
          <w:spacing w:val="-5"/>
        </w:rPr>
        <w:t xml:space="preserve"> </w:t>
      </w:r>
      <w:r>
        <w:t>koncu</w:t>
      </w:r>
      <w:r>
        <w:rPr>
          <w:spacing w:val="-6"/>
        </w:rPr>
        <w:t xml:space="preserve"> </w:t>
      </w:r>
      <w:r>
        <w:t>ocenjevalnih</w:t>
      </w:r>
      <w:r>
        <w:rPr>
          <w:spacing w:val="-4"/>
        </w:rPr>
        <w:t xml:space="preserve"> </w:t>
      </w:r>
      <w:r>
        <w:t>obdobij</w:t>
      </w:r>
      <w:r>
        <w:rPr>
          <w:spacing w:val="-4"/>
        </w:rPr>
        <w:t xml:space="preserve"> </w:t>
      </w:r>
      <w:r>
        <w:t>ne</w:t>
      </w:r>
      <w:r>
        <w:rPr>
          <w:spacing w:val="-5"/>
        </w:rPr>
        <w:t xml:space="preserve"> </w:t>
      </w:r>
      <w:r>
        <w:t>bo</w:t>
      </w:r>
      <w:r>
        <w:rPr>
          <w:spacing w:val="-4"/>
        </w:rPr>
        <w:t xml:space="preserve"> </w:t>
      </w:r>
      <w:r>
        <w:t>imel/a</w:t>
      </w:r>
      <w:r>
        <w:rPr>
          <w:spacing w:val="-4"/>
        </w:rPr>
        <w:t xml:space="preserve"> </w:t>
      </w:r>
      <w:r>
        <w:t>negativnih</w:t>
      </w:r>
      <w:r>
        <w:rPr>
          <w:spacing w:val="-4"/>
        </w:rPr>
        <w:t xml:space="preserve"> </w:t>
      </w:r>
      <w:r>
        <w:rPr>
          <w:spacing w:val="-2"/>
        </w:rPr>
        <w:t>ocen,</w:t>
      </w:r>
    </w:p>
    <w:p w14:paraId="69A109D0" w14:textId="77777777" w:rsidR="001E2DFE" w:rsidRDefault="00B14E2F">
      <w:pPr>
        <w:pStyle w:val="Odstavekseznama"/>
        <w:numPr>
          <w:ilvl w:val="2"/>
          <w:numId w:val="1"/>
        </w:numPr>
        <w:tabs>
          <w:tab w:val="left" w:pos="996"/>
          <w:tab w:val="left" w:pos="997"/>
        </w:tabs>
        <w:spacing w:before="38"/>
        <w:ind w:left="996" w:hanging="361"/>
      </w:pPr>
      <w:r>
        <w:t>ne</w:t>
      </w:r>
      <w:r>
        <w:rPr>
          <w:spacing w:val="-5"/>
        </w:rPr>
        <w:t xml:space="preserve"> </w:t>
      </w:r>
      <w:r>
        <w:t>bo</w:t>
      </w:r>
      <w:r>
        <w:rPr>
          <w:spacing w:val="-3"/>
        </w:rPr>
        <w:t xml:space="preserve"> </w:t>
      </w:r>
      <w:r>
        <w:t>neopravičeno</w:t>
      </w:r>
      <w:r>
        <w:rPr>
          <w:spacing w:val="-4"/>
        </w:rPr>
        <w:t xml:space="preserve"> </w:t>
      </w:r>
      <w:r>
        <w:t>izostajal/a</w:t>
      </w:r>
      <w:r>
        <w:rPr>
          <w:spacing w:val="-4"/>
        </w:rPr>
        <w:t xml:space="preserve"> </w:t>
      </w:r>
      <w:r>
        <w:t>od</w:t>
      </w:r>
      <w:r>
        <w:rPr>
          <w:spacing w:val="-2"/>
        </w:rPr>
        <w:t xml:space="preserve"> pouka,</w:t>
      </w:r>
    </w:p>
    <w:p w14:paraId="62026BAB" w14:textId="77777777" w:rsidR="001E2DFE" w:rsidRDefault="00B14E2F">
      <w:pPr>
        <w:pStyle w:val="Odstavekseznama"/>
        <w:numPr>
          <w:ilvl w:val="2"/>
          <w:numId w:val="1"/>
        </w:numPr>
        <w:tabs>
          <w:tab w:val="left" w:pos="996"/>
          <w:tab w:val="left" w:pos="997"/>
        </w:tabs>
        <w:spacing w:before="38"/>
        <w:ind w:left="996" w:hanging="361"/>
      </w:pPr>
      <w:r>
        <w:t>ne</w:t>
      </w:r>
      <w:r>
        <w:rPr>
          <w:spacing w:val="-4"/>
        </w:rPr>
        <w:t xml:space="preserve"> </w:t>
      </w:r>
      <w:r>
        <w:t>bo</w:t>
      </w:r>
      <w:r>
        <w:rPr>
          <w:spacing w:val="-2"/>
        </w:rPr>
        <w:t xml:space="preserve"> </w:t>
      </w:r>
      <w:r>
        <w:t>imel/a</w:t>
      </w:r>
      <w:r>
        <w:rPr>
          <w:spacing w:val="-4"/>
        </w:rPr>
        <w:t xml:space="preserve"> </w:t>
      </w:r>
      <w:r>
        <w:t>izrečenega</w:t>
      </w:r>
      <w:r>
        <w:rPr>
          <w:spacing w:val="-4"/>
        </w:rPr>
        <w:t xml:space="preserve"> </w:t>
      </w:r>
      <w:r>
        <w:t>vzgojnega</w:t>
      </w:r>
      <w:r>
        <w:rPr>
          <w:spacing w:val="-5"/>
        </w:rPr>
        <w:t xml:space="preserve"> </w:t>
      </w:r>
      <w:r>
        <w:rPr>
          <w:spacing w:val="-2"/>
        </w:rPr>
        <w:t>opomina,</w:t>
      </w:r>
    </w:p>
    <w:p w14:paraId="11E969AC" w14:textId="77777777" w:rsidR="001E2DFE" w:rsidRDefault="00B14E2F">
      <w:pPr>
        <w:pStyle w:val="Odstavekseznama"/>
        <w:numPr>
          <w:ilvl w:val="2"/>
          <w:numId w:val="1"/>
        </w:numPr>
        <w:tabs>
          <w:tab w:val="left" w:pos="996"/>
          <w:tab w:val="left" w:pos="997"/>
        </w:tabs>
        <w:spacing w:before="41" w:line="273" w:lineRule="auto"/>
        <w:ind w:right="4204" w:firstLine="360"/>
      </w:pPr>
      <w:r>
        <w:t>ne</w:t>
      </w:r>
      <w:r>
        <w:rPr>
          <w:spacing w:val="-4"/>
        </w:rPr>
        <w:t xml:space="preserve"> </w:t>
      </w:r>
      <w:r>
        <w:t>bo</w:t>
      </w:r>
      <w:r>
        <w:rPr>
          <w:spacing w:val="-3"/>
        </w:rPr>
        <w:t xml:space="preserve"> </w:t>
      </w:r>
      <w:r>
        <w:t>kršil/a</w:t>
      </w:r>
      <w:r>
        <w:rPr>
          <w:spacing w:val="-7"/>
        </w:rPr>
        <w:t xml:space="preserve"> </w:t>
      </w:r>
      <w:r>
        <w:t>hišnega</w:t>
      </w:r>
      <w:r>
        <w:rPr>
          <w:spacing w:val="-3"/>
        </w:rPr>
        <w:t xml:space="preserve"> </w:t>
      </w:r>
      <w:r>
        <w:t>reda</w:t>
      </w:r>
      <w:r>
        <w:rPr>
          <w:spacing w:val="-4"/>
        </w:rPr>
        <w:t xml:space="preserve"> </w:t>
      </w:r>
      <w:r>
        <w:t>in</w:t>
      </w:r>
      <w:r>
        <w:rPr>
          <w:spacing w:val="-3"/>
        </w:rPr>
        <w:t xml:space="preserve"> </w:t>
      </w:r>
      <w:r>
        <w:t>pravil</w:t>
      </w:r>
      <w:r>
        <w:rPr>
          <w:spacing w:val="-5"/>
        </w:rPr>
        <w:t xml:space="preserve"> </w:t>
      </w:r>
      <w:r>
        <w:t>šolskega</w:t>
      </w:r>
      <w:r>
        <w:rPr>
          <w:spacing w:val="-6"/>
        </w:rPr>
        <w:t xml:space="preserve"> </w:t>
      </w:r>
      <w:r>
        <w:t>reda. Soglašam, da se mu/ji lahko odvzame status:</w:t>
      </w:r>
    </w:p>
    <w:p w14:paraId="4287AA33" w14:textId="77777777" w:rsidR="001E2DFE" w:rsidRDefault="00B14E2F">
      <w:pPr>
        <w:pStyle w:val="Odstavekseznama"/>
        <w:numPr>
          <w:ilvl w:val="2"/>
          <w:numId w:val="1"/>
        </w:numPr>
        <w:tabs>
          <w:tab w:val="left" w:pos="996"/>
          <w:tab w:val="left" w:pos="997"/>
        </w:tabs>
        <w:spacing w:before="3"/>
        <w:ind w:left="996" w:hanging="361"/>
      </w:pPr>
      <w:r>
        <w:t>če</w:t>
      </w:r>
      <w:r>
        <w:rPr>
          <w:spacing w:val="-7"/>
        </w:rPr>
        <w:t xml:space="preserve"> </w:t>
      </w:r>
      <w:r>
        <w:t>po</w:t>
      </w:r>
      <w:r>
        <w:rPr>
          <w:spacing w:val="-4"/>
        </w:rPr>
        <w:t xml:space="preserve"> </w:t>
      </w:r>
      <w:r>
        <w:t>svoji</w:t>
      </w:r>
      <w:r>
        <w:rPr>
          <w:spacing w:val="-3"/>
        </w:rPr>
        <w:t xml:space="preserve"> </w:t>
      </w:r>
      <w:r>
        <w:t>krivdi</w:t>
      </w:r>
      <w:r>
        <w:rPr>
          <w:spacing w:val="-4"/>
        </w:rPr>
        <w:t xml:space="preserve"> </w:t>
      </w:r>
      <w:r>
        <w:t>ne</w:t>
      </w:r>
      <w:r>
        <w:rPr>
          <w:spacing w:val="-5"/>
        </w:rPr>
        <w:t xml:space="preserve"> </w:t>
      </w:r>
      <w:r>
        <w:t>izpolnjuje</w:t>
      </w:r>
      <w:r>
        <w:rPr>
          <w:spacing w:val="-4"/>
        </w:rPr>
        <w:t xml:space="preserve"> </w:t>
      </w:r>
      <w:r>
        <w:t>dogovorjenih</w:t>
      </w:r>
      <w:r>
        <w:rPr>
          <w:spacing w:val="-5"/>
        </w:rPr>
        <w:t xml:space="preserve"> </w:t>
      </w:r>
      <w:r>
        <w:t>obveznosti</w:t>
      </w:r>
      <w:r>
        <w:rPr>
          <w:spacing w:val="-3"/>
        </w:rPr>
        <w:t xml:space="preserve"> </w:t>
      </w:r>
      <w:r>
        <w:t>iz</w:t>
      </w:r>
      <w:r>
        <w:rPr>
          <w:spacing w:val="-6"/>
        </w:rPr>
        <w:t xml:space="preserve"> </w:t>
      </w:r>
      <w:r>
        <w:t>tega</w:t>
      </w:r>
      <w:r>
        <w:rPr>
          <w:spacing w:val="-5"/>
        </w:rPr>
        <w:t xml:space="preserve"> </w:t>
      </w:r>
      <w:r>
        <w:rPr>
          <w:spacing w:val="-2"/>
        </w:rPr>
        <w:t>dogovora.</w:t>
      </w:r>
    </w:p>
    <w:p w14:paraId="699941A3" w14:textId="77777777" w:rsidR="001E2DFE" w:rsidRDefault="001E2DFE">
      <w:pPr>
        <w:pStyle w:val="Telobesedila"/>
        <w:spacing w:before="7"/>
        <w:rPr>
          <w:rFonts w:ascii="Tahoma"/>
          <w:sz w:val="28"/>
        </w:rPr>
      </w:pPr>
    </w:p>
    <w:p w14:paraId="3778059F" w14:textId="77777777" w:rsidR="001E2DFE" w:rsidRDefault="00000000">
      <w:pPr>
        <w:tabs>
          <w:tab w:val="left" w:pos="4594"/>
        </w:tabs>
        <w:ind w:left="134"/>
        <w:jc w:val="both"/>
        <w:rPr>
          <w:rFonts w:ascii="Tahoma" w:hAnsi="Tahoma"/>
        </w:rPr>
      </w:pPr>
      <w:r>
        <w:pict w14:anchorId="2F71ABDE">
          <v:rect id="docshape4" o:spid="_x0000_s1026" style="position:absolute;left:0;text-align:left;margin-left:62.3pt;margin-top:14.25pt;width:463.65pt;height:.5pt;z-index:-15728640;mso-wrap-distance-left:0;mso-wrap-distance-right:0;mso-position-horizontal-relative:page" fillcolor="black" stroked="f">
            <w10:wrap type="topAndBottom" anchorx="page"/>
          </v:rect>
        </w:pict>
      </w:r>
      <w:r w:rsidR="00B14E2F">
        <w:rPr>
          <w:rFonts w:ascii="Tahoma" w:hAnsi="Tahoma"/>
          <w:spacing w:val="-2"/>
        </w:rPr>
        <w:t>Datum:</w:t>
      </w:r>
      <w:r w:rsidR="00B14E2F">
        <w:rPr>
          <w:rFonts w:ascii="Tahoma" w:hAnsi="Tahoma"/>
        </w:rPr>
        <w:tab/>
        <w:t>Podpis</w:t>
      </w:r>
      <w:r w:rsidR="00B14E2F">
        <w:rPr>
          <w:rFonts w:ascii="Tahoma" w:hAnsi="Tahoma"/>
          <w:spacing w:val="-4"/>
        </w:rPr>
        <w:t xml:space="preserve"> </w:t>
      </w:r>
      <w:r w:rsidR="00B14E2F">
        <w:rPr>
          <w:rFonts w:ascii="Tahoma" w:hAnsi="Tahoma"/>
          <w:spacing w:val="-2"/>
        </w:rPr>
        <w:t>staršev/skrbnikov:</w:t>
      </w:r>
    </w:p>
    <w:p w14:paraId="127C84D3" w14:textId="77777777" w:rsidR="001E2DFE" w:rsidRDefault="001E2DFE">
      <w:pPr>
        <w:pStyle w:val="Telobesedila"/>
        <w:rPr>
          <w:sz w:val="20"/>
        </w:rPr>
      </w:pPr>
    </w:p>
    <w:p w14:paraId="4E0040E2" w14:textId="77777777" w:rsidR="00B14E2F" w:rsidRPr="00B14E2F" w:rsidRDefault="00B14E2F" w:rsidP="00B14E2F">
      <w:pPr>
        <w:jc w:val="both"/>
        <w:rPr>
          <w:rFonts w:ascii="Tahoma" w:hAnsi="Tahoma" w:cs="Tahoma"/>
          <w:sz w:val="15"/>
          <w:szCs w:val="15"/>
        </w:rPr>
      </w:pPr>
      <w:r w:rsidRPr="00B14E2F">
        <w:rPr>
          <w:rFonts w:ascii="Tahoma" w:hAnsi="Tahoma" w:cs="Tahoma"/>
          <w:sz w:val="15"/>
          <w:szCs w:val="15"/>
        </w:rPr>
        <w:t xml:space="preserve">S svojim podpisom potrjujete, da ste seznanjeni, da bo šola obdelovala in hranila osebne podatke, navedene v tej vlogi in priloženih dokazilih, na podlagi in v skladu z 51. členom Zakona o osnovni šoli (Ur. l. RS, št. 81/06 – uradno prečiščeno besedilo, s spremembami in dopolnitvami) in Pravilnikom o prilagajanju šolskih obveznosti. In sicer, samo za namene in do izpolnitve namena, zaradi katerega so se osebni podatki zbirali in obdelovali: za pridobitev statusa in prilagajanja obveznosti po sklenjenem dogovoru. Šola bo dokumentacijo hranila do konca šolskega leta, razen tistih, ki so bili javno objavljeni ali za katere zakon določa drugače, kot so to predpisi na področju arhiviranja in računovodstva. Podatke bodo obdelovali le za to pooblaščeni zaposleni, posredovani pa bodo le tistim uporabnikom, ki jim to dovoljuje zakon. Osebni podatki se ne prenašajo v tretje države ali mednarodne organizacije, prav tako se ne izvajata avtomatizirano sprejemanje odločitev ali oblikovanje profilov. </w:t>
      </w:r>
    </w:p>
    <w:p w14:paraId="7AC5FAB6" w14:textId="77777777" w:rsidR="00B14E2F" w:rsidRPr="00B14E2F" w:rsidRDefault="00B14E2F" w:rsidP="00B14E2F">
      <w:pPr>
        <w:jc w:val="both"/>
        <w:rPr>
          <w:rFonts w:ascii="Tahoma" w:hAnsi="Tahoma" w:cs="Tahoma"/>
          <w:sz w:val="15"/>
          <w:szCs w:val="15"/>
        </w:rPr>
      </w:pPr>
      <w:r w:rsidRPr="00B14E2F">
        <w:rPr>
          <w:rFonts w:ascii="Tahoma" w:hAnsi="Tahoma" w:cs="Tahoma"/>
          <w:sz w:val="15"/>
          <w:szCs w:val="15"/>
        </w:rPr>
        <w:t>Privolitev je mogoče kadarkoli v celoti ali delno preklicati s pisno izjavo, naslovljeno na elektronski naslov tajnistvo@mpt-velenje.si, ne da bi to vplivalo na zakonitost obdelave podatkov, ki se je na podlagi privolitve izvajala do njenega preklica, vendar v tem primeru morda ne bo mogoče zagotoviti storitve za otroka. Na predhodno navedeni elektronski naslov lahko kadarkoli naslovite tudi zahtevo po dostopu do osebnih podatkov, popravku, izbrisu, omejitvi obdelave, prenosu podatkov ali pa ugovor obdelavi. Ta elektronski naslov je tudi kontakt upravljavca osebnih podatkov, ki je Osnovna šola Mihe Pintarja Toleda, Kidričeva ulica 21, 3320 Velenje, njegova pooblaščena oseba za varstvo osebnih podatkov pa je Andreja Mrak. Pritožbo zoper odločitev upravljavca o zahtevi posameznika, na katerega se nanašajo osebni podatki, je mogoče vložiti na nadzorni organ, ki je v Republiki Sloveniji Informacijski pooblaščenec. Več informacij o politiki varovanja osebnih podatkov je dostopnih tudi na www.mpt-velenje.si, kjer je objavljena politika varovanja osebnih podatkov.</w:t>
      </w:r>
    </w:p>
    <w:p w14:paraId="18300571" w14:textId="77777777" w:rsidR="001E2DFE" w:rsidRDefault="001E2DFE">
      <w:pPr>
        <w:pStyle w:val="Telobesedila"/>
        <w:rPr>
          <w:sz w:val="20"/>
        </w:rPr>
      </w:pPr>
    </w:p>
    <w:p w14:paraId="054D7421" w14:textId="77777777" w:rsidR="001E2DFE" w:rsidRDefault="00B14E2F">
      <w:pPr>
        <w:pStyle w:val="Telobesedila"/>
        <w:spacing w:before="2"/>
        <w:rPr>
          <w:sz w:val="25"/>
        </w:rPr>
      </w:pPr>
      <w:r>
        <w:rPr>
          <w:noProof/>
        </w:rPr>
        <w:drawing>
          <wp:anchor distT="0" distB="0" distL="0" distR="0" simplePos="0" relativeHeight="251658240" behindDoc="0" locked="0" layoutInCell="1" allowOverlap="1" wp14:anchorId="36DB243D" wp14:editId="100A01AB">
            <wp:simplePos x="0" y="0"/>
            <wp:positionH relativeFrom="page">
              <wp:posOffset>924901</wp:posOffset>
            </wp:positionH>
            <wp:positionV relativeFrom="paragraph">
              <wp:posOffset>210296</wp:posOffset>
            </wp:positionV>
            <wp:extent cx="3675530" cy="318516"/>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7" cstate="print"/>
                    <a:stretch>
                      <a:fillRect/>
                    </a:stretch>
                  </pic:blipFill>
                  <pic:spPr>
                    <a:xfrm>
                      <a:off x="0" y="0"/>
                      <a:ext cx="3675530" cy="318516"/>
                    </a:xfrm>
                    <a:prstGeom prst="rect">
                      <a:avLst/>
                    </a:prstGeom>
                  </pic:spPr>
                </pic:pic>
              </a:graphicData>
            </a:graphic>
          </wp:anchor>
        </w:drawing>
      </w:r>
    </w:p>
    <w:sectPr w:rsidR="001E2DFE">
      <w:type w:val="continuous"/>
      <w:pgSz w:w="11910" w:h="16840"/>
      <w:pgMar w:top="260" w:right="740" w:bottom="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5479B"/>
    <w:multiLevelType w:val="hybridMultilevel"/>
    <w:tmpl w:val="A5C64892"/>
    <w:lvl w:ilvl="0" w:tplc="6CBCC3CE">
      <w:start w:val="1"/>
      <w:numFmt w:val="upperLetter"/>
      <w:lvlText w:val="%1)"/>
      <w:lvlJc w:val="left"/>
      <w:pPr>
        <w:ind w:left="276" w:hanging="286"/>
        <w:jc w:val="left"/>
      </w:pPr>
      <w:rPr>
        <w:rFonts w:ascii="Tahoma" w:eastAsia="Tahoma" w:hAnsi="Tahoma" w:cs="Tahoma" w:hint="default"/>
        <w:b w:val="0"/>
        <w:bCs w:val="0"/>
        <w:i w:val="0"/>
        <w:iCs w:val="0"/>
        <w:spacing w:val="-1"/>
        <w:w w:val="100"/>
        <w:sz w:val="22"/>
        <w:szCs w:val="22"/>
        <w:lang w:val="sl-SI" w:eastAsia="en-US" w:bidi="ar-SA"/>
      </w:rPr>
    </w:lvl>
    <w:lvl w:ilvl="1" w:tplc="37B47E54">
      <w:start w:val="1"/>
      <w:numFmt w:val="upperLetter"/>
      <w:lvlText w:val="%2)"/>
      <w:lvlJc w:val="left"/>
      <w:pPr>
        <w:ind w:left="996" w:hanging="360"/>
        <w:jc w:val="left"/>
      </w:pPr>
      <w:rPr>
        <w:rFonts w:ascii="Tahoma" w:eastAsia="Tahoma" w:hAnsi="Tahoma" w:cs="Tahoma" w:hint="default"/>
        <w:b w:val="0"/>
        <w:bCs w:val="0"/>
        <w:i w:val="0"/>
        <w:iCs w:val="0"/>
        <w:spacing w:val="-1"/>
        <w:w w:val="100"/>
        <w:sz w:val="22"/>
        <w:szCs w:val="22"/>
        <w:lang w:val="sl-SI" w:eastAsia="en-US" w:bidi="ar-SA"/>
      </w:rPr>
    </w:lvl>
    <w:lvl w:ilvl="2" w:tplc="D79AD0D8">
      <w:numFmt w:val="bullet"/>
      <w:lvlText w:val="–"/>
      <w:lvlJc w:val="left"/>
      <w:pPr>
        <w:ind w:left="276" w:hanging="360"/>
      </w:pPr>
      <w:rPr>
        <w:rFonts w:ascii="Arial" w:eastAsia="Arial" w:hAnsi="Arial" w:cs="Arial" w:hint="default"/>
        <w:b w:val="0"/>
        <w:bCs w:val="0"/>
        <w:i w:val="0"/>
        <w:iCs w:val="0"/>
        <w:w w:val="100"/>
        <w:sz w:val="22"/>
        <w:szCs w:val="22"/>
        <w:lang w:val="sl-SI" w:eastAsia="en-US" w:bidi="ar-SA"/>
      </w:rPr>
    </w:lvl>
    <w:lvl w:ilvl="3" w:tplc="86527176">
      <w:numFmt w:val="bullet"/>
      <w:lvlText w:val="•"/>
      <w:lvlJc w:val="left"/>
      <w:pPr>
        <w:ind w:left="3005" w:hanging="360"/>
      </w:pPr>
      <w:rPr>
        <w:rFonts w:hint="default"/>
        <w:lang w:val="sl-SI" w:eastAsia="en-US" w:bidi="ar-SA"/>
      </w:rPr>
    </w:lvl>
    <w:lvl w:ilvl="4" w:tplc="26DC08A6">
      <w:numFmt w:val="bullet"/>
      <w:lvlText w:val="•"/>
      <w:lvlJc w:val="left"/>
      <w:pPr>
        <w:ind w:left="4008" w:hanging="360"/>
      </w:pPr>
      <w:rPr>
        <w:rFonts w:hint="default"/>
        <w:lang w:val="sl-SI" w:eastAsia="en-US" w:bidi="ar-SA"/>
      </w:rPr>
    </w:lvl>
    <w:lvl w:ilvl="5" w:tplc="18887164">
      <w:numFmt w:val="bullet"/>
      <w:lvlText w:val="•"/>
      <w:lvlJc w:val="left"/>
      <w:pPr>
        <w:ind w:left="5011" w:hanging="360"/>
      </w:pPr>
      <w:rPr>
        <w:rFonts w:hint="default"/>
        <w:lang w:val="sl-SI" w:eastAsia="en-US" w:bidi="ar-SA"/>
      </w:rPr>
    </w:lvl>
    <w:lvl w:ilvl="6" w:tplc="8258E092">
      <w:numFmt w:val="bullet"/>
      <w:lvlText w:val="•"/>
      <w:lvlJc w:val="left"/>
      <w:pPr>
        <w:ind w:left="6014" w:hanging="360"/>
      </w:pPr>
      <w:rPr>
        <w:rFonts w:hint="default"/>
        <w:lang w:val="sl-SI" w:eastAsia="en-US" w:bidi="ar-SA"/>
      </w:rPr>
    </w:lvl>
    <w:lvl w:ilvl="7" w:tplc="EB20C552">
      <w:numFmt w:val="bullet"/>
      <w:lvlText w:val="•"/>
      <w:lvlJc w:val="left"/>
      <w:pPr>
        <w:ind w:left="7017" w:hanging="360"/>
      </w:pPr>
      <w:rPr>
        <w:rFonts w:hint="default"/>
        <w:lang w:val="sl-SI" w:eastAsia="en-US" w:bidi="ar-SA"/>
      </w:rPr>
    </w:lvl>
    <w:lvl w:ilvl="8" w:tplc="81F29C60">
      <w:numFmt w:val="bullet"/>
      <w:lvlText w:val="•"/>
      <w:lvlJc w:val="left"/>
      <w:pPr>
        <w:ind w:left="8020" w:hanging="360"/>
      </w:pPr>
      <w:rPr>
        <w:rFonts w:hint="default"/>
        <w:lang w:val="sl-SI" w:eastAsia="en-US" w:bidi="ar-SA"/>
      </w:rPr>
    </w:lvl>
  </w:abstractNum>
  <w:num w:numId="1" w16cid:durableId="77706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E2DFE"/>
    <w:rsid w:val="001E2DFE"/>
    <w:rsid w:val="006416D2"/>
    <w:rsid w:val="00AE72AC"/>
    <w:rsid w:val="00B14E2F"/>
    <w:rsid w:val="00D25B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180F4B"/>
  <w15:docId w15:val="{8F67CAA7-36AA-4C2D-8A62-08DA0F7C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6"/>
      <w:szCs w:val="16"/>
    </w:rPr>
  </w:style>
  <w:style w:type="paragraph" w:styleId="Naslov">
    <w:name w:val="Title"/>
    <w:basedOn w:val="Navaden"/>
    <w:uiPriority w:val="10"/>
    <w:qFormat/>
    <w:pPr>
      <w:spacing w:before="21"/>
      <w:ind w:left="382"/>
    </w:pPr>
    <w:rPr>
      <w:rFonts w:ascii="Tahoma" w:eastAsia="Tahoma" w:hAnsi="Tahoma" w:cs="Tahoma"/>
      <w:b/>
      <w:bCs/>
      <w:sz w:val="24"/>
      <w:szCs w:val="24"/>
    </w:rPr>
  </w:style>
  <w:style w:type="paragraph" w:styleId="Odstavekseznama">
    <w:name w:val="List Paragraph"/>
    <w:basedOn w:val="Navaden"/>
    <w:uiPriority w:val="1"/>
    <w:qFormat/>
    <w:pPr>
      <w:ind w:left="996" w:hanging="361"/>
    </w:pPr>
    <w:rPr>
      <w:rFonts w:ascii="Tahoma" w:eastAsia="Tahoma" w:hAnsi="Tahoma" w:cs="Tahoma"/>
    </w:rPr>
  </w:style>
  <w:style w:type="paragraph" w:customStyle="1" w:styleId="TableParagraph">
    <w:name w:val="Table Paragraph"/>
    <w:basedOn w:val="Navaden"/>
    <w:uiPriority w:val="1"/>
    <w:qFormat/>
    <w:pPr>
      <w:ind w:left="110"/>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Sebastjan</dc:creator>
  <cp:lastModifiedBy>dragica. slatinšek</cp:lastModifiedBy>
  <cp:revision>2</cp:revision>
  <dcterms:created xsi:type="dcterms:W3CDTF">2024-08-29T16:14:00Z</dcterms:created>
  <dcterms:modified xsi:type="dcterms:W3CDTF">2024-08-29T16:14:00Z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Microsoft® Word 2019</vt:lpwstr>
  </property>
  <property fmtid="{D5CDD505-2E9C-101B-9397-08002B2CF9AE}" pid="4" name="LastSaved">
    <vt:filetime>2023-01-25T00:00:00Z</vt:filetime>
  </property>
  <property fmtid="{D5CDD505-2E9C-101B-9397-08002B2CF9AE}" pid="5" name="Producer">
    <vt:lpwstr>Microsoft® Word 2019</vt:lpwstr>
  </property>
</Properties>
</file>